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A274F7" w:rsidRPr="00332F20" w14:paraId="15910EE0" w14:textId="77777777" w:rsidTr="00A274F7">
        <w:tc>
          <w:tcPr>
            <w:tcW w:w="4166" w:type="dxa"/>
            <w:shd w:val="clear" w:color="auto" w:fill="auto"/>
          </w:tcPr>
          <w:p w14:paraId="6221C147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4400A50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67C8988C" w14:textId="77777777" w:rsidR="00A274F7" w:rsidRPr="005B5B7F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ab/>
            </w:r>
          </w:p>
        </w:tc>
      </w:tr>
      <w:tr w:rsidR="009101A3" w:rsidRPr="00332F20" w14:paraId="0FF9D748" w14:textId="77777777" w:rsidTr="00A274F7">
        <w:tc>
          <w:tcPr>
            <w:tcW w:w="4166" w:type="dxa"/>
            <w:shd w:val="clear" w:color="auto" w:fill="auto"/>
          </w:tcPr>
          <w:p w14:paraId="78F45CF2" w14:textId="77777777" w:rsidR="009101A3" w:rsidRPr="00332F20" w:rsidRDefault="009101A3" w:rsidP="009101A3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19EAB3F" w14:textId="77777777" w:rsidR="009101A3" w:rsidRPr="00332F20" w:rsidRDefault="009101A3" w:rsidP="009101A3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4F1C6920" w14:textId="27B7D76D" w:rsidR="009101A3" w:rsidRPr="00332F20" w:rsidRDefault="009101A3" w:rsidP="009101A3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9101A3" w:rsidRPr="00332F20" w14:paraId="4B8856F3" w14:textId="77777777" w:rsidTr="00A274F7">
        <w:tc>
          <w:tcPr>
            <w:tcW w:w="4166" w:type="dxa"/>
            <w:shd w:val="clear" w:color="auto" w:fill="auto"/>
          </w:tcPr>
          <w:p w14:paraId="7EC492C9" w14:textId="77777777" w:rsidR="009101A3" w:rsidRPr="00332F20" w:rsidRDefault="009101A3" w:rsidP="009101A3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6401A9C" w14:textId="77777777" w:rsidR="009101A3" w:rsidRPr="00332F20" w:rsidRDefault="009101A3" w:rsidP="009101A3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449BA98" w14:textId="1B1DC3DD" w:rsidR="009101A3" w:rsidRPr="00332F20" w:rsidRDefault="009101A3" w:rsidP="009101A3">
            <w:pPr>
              <w:rPr>
                <w:rFonts w:asciiTheme="majorHAnsi" w:hAnsiTheme="majorHAnsi"/>
                <w:b/>
                <w:bCs/>
                <w:szCs w:val="22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</w:rPr>
              <w:t>North Eastern Region Transmission System</w:t>
            </w:r>
          </w:p>
        </w:tc>
      </w:tr>
      <w:tr w:rsidR="009101A3" w:rsidRPr="00332F20" w14:paraId="55FCA119" w14:textId="77777777" w:rsidTr="00A274F7">
        <w:tc>
          <w:tcPr>
            <w:tcW w:w="4166" w:type="dxa"/>
            <w:shd w:val="clear" w:color="auto" w:fill="auto"/>
          </w:tcPr>
          <w:p w14:paraId="487C7A53" w14:textId="77777777" w:rsidR="009101A3" w:rsidRPr="00332F20" w:rsidRDefault="009101A3" w:rsidP="009101A3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6A6D9805" w14:textId="77777777" w:rsidR="009101A3" w:rsidRPr="00332F20" w:rsidRDefault="009101A3" w:rsidP="009101A3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96DD7CE" w14:textId="096C0408" w:rsidR="009101A3" w:rsidRPr="00332F20" w:rsidRDefault="009101A3" w:rsidP="009101A3">
            <w:pPr>
              <w:rPr>
                <w:rFonts w:asciiTheme="majorHAnsi" w:hAnsiTheme="majorHAnsi"/>
                <w:b/>
                <w:bCs/>
                <w:szCs w:val="22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</w:rPr>
              <w:t xml:space="preserve">Lower </w:t>
            </w:r>
            <w:proofErr w:type="spellStart"/>
            <w:r>
              <w:rPr>
                <w:rFonts w:ascii="Cambria" w:hAnsi="Cambria"/>
                <w:b/>
                <w:bCs/>
                <w:sz w:val="22"/>
                <w:szCs w:val="22"/>
              </w:rPr>
              <w:t>Nongrah</w:t>
            </w:r>
            <w:proofErr w:type="spellEnd"/>
            <w:r>
              <w:rPr>
                <w:rFonts w:ascii="Cambria" w:hAnsi="Cambria"/>
                <w:b/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Cambria" w:hAnsi="Cambria"/>
                <w:b/>
                <w:bCs/>
                <w:sz w:val="22"/>
                <w:szCs w:val="22"/>
              </w:rPr>
              <w:t>Lapalang</w:t>
            </w:r>
            <w:proofErr w:type="spellEnd"/>
            <w:r>
              <w:rPr>
                <w:rFonts w:ascii="Cambria" w:hAnsi="Cambria"/>
                <w:b/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Cambria" w:hAnsi="Cambria"/>
                <w:b/>
                <w:bCs/>
                <w:sz w:val="22"/>
                <w:szCs w:val="22"/>
              </w:rPr>
              <w:t>Shillong</w:t>
            </w:r>
            <w:proofErr w:type="spellEnd"/>
          </w:p>
        </w:tc>
      </w:tr>
      <w:tr w:rsidR="009101A3" w:rsidRPr="00332F20" w14:paraId="16EFDBDE" w14:textId="77777777" w:rsidTr="00A274F7">
        <w:tc>
          <w:tcPr>
            <w:tcW w:w="4166" w:type="dxa"/>
            <w:shd w:val="clear" w:color="auto" w:fill="auto"/>
          </w:tcPr>
          <w:p w14:paraId="57BD1CD0" w14:textId="77777777" w:rsidR="009101A3" w:rsidRPr="00332F20" w:rsidRDefault="009101A3" w:rsidP="009101A3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0D074483" w14:textId="77777777" w:rsidR="009101A3" w:rsidRPr="00332F20" w:rsidRDefault="009101A3" w:rsidP="009101A3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ADC0D1C" w14:textId="1FCFF61F" w:rsidR="009101A3" w:rsidRPr="00332F20" w:rsidRDefault="009101A3" w:rsidP="009101A3">
            <w:pPr>
              <w:rPr>
                <w:rFonts w:asciiTheme="majorHAnsi" w:hAnsiTheme="majorHAnsi"/>
                <w:b/>
                <w:bCs/>
                <w:szCs w:val="22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</w:rPr>
              <w:t>Meghalaya-793006.</w:t>
            </w:r>
          </w:p>
        </w:tc>
      </w:tr>
    </w:tbl>
    <w:p w14:paraId="0AD28E52" w14:textId="77777777" w:rsidR="00DF0865" w:rsidRPr="00332F20" w:rsidRDefault="00DF0865" w:rsidP="00332F20">
      <w:pPr>
        <w:suppressAutoHyphens/>
        <w:rPr>
          <w:rFonts w:asciiTheme="majorHAnsi" w:hAnsiTheme="majorHAnsi" w:cstheme="minorHAnsi"/>
          <w:b/>
          <w:bCs/>
          <w:sz w:val="22"/>
          <w:szCs w:val="22"/>
        </w:rPr>
      </w:pPr>
    </w:p>
    <w:p w14:paraId="4AAA9BE2" w14:textId="77777777" w:rsidR="002F7BCA" w:rsidRPr="00332F20" w:rsidRDefault="002F7BCA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Dear Sir,</w:t>
      </w:r>
    </w:p>
    <w:p w14:paraId="6AE1EA5E" w14:textId="77777777" w:rsidR="001B5CB0" w:rsidRDefault="001B5CB0" w:rsidP="001B5CB0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 have read and understood the provisions of Order no.</w:t>
      </w:r>
      <w:r>
        <w:rPr>
          <w:rFonts w:ascii="Book Antiqua" w:hAnsi="Book Antiqua" w:cstheme="minorHAnsi"/>
          <w:bCs/>
          <w:sz w:val="22"/>
          <w:szCs w:val="22"/>
        </w:rPr>
        <w:t xml:space="preserve"> F.No.6/18/2019-PPD (Order Public Procurement no.1) dated 23/07/2020 regarding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“Restriction under Rule 144(xi) of General Financial Rules”, </w:t>
      </w:r>
      <w:r>
        <w:rPr>
          <w:rFonts w:ascii="Book Antiqua" w:hAnsi="Book Antiqua" w:cstheme="minorHAnsi"/>
          <w:bCs/>
          <w:sz w:val="22"/>
          <w:szCs w:val="22"/>
        </w:rPr>
        <w:t xml:space="preserve">F.No.6/18/2019-PPD (Order Public Procurement no.2) dated 23/07/2020 regarding “Exclusions from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”, and F.No.7/10/2021-PPD(1) (Order Public Procurement no.4) dated 23/02/2023 </w:t>
      </w:r>
      <w:r>
        <w:rPr>
          <w:rFonts w:ascii="Book Antiqua" w:hAnsi="Book Antiqua" w:cstheme="minorHAnsi"/>
          <w:b/>
          <w:bCs/>
          <w:sz w:val="22"/>
          <w:szCs w:val="22"/>
        </w:rPr>
        <w:t xml:space="preserve">regarding 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“Restriction under Rule 144(xi) of General Financial Rules”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issued by</w:t>
      </w:r>
      <w:r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and any subsequent modifications/Amendments, if any. </w:t>
      </w:r>
    </w:p>
    <w:p w14:paraId="77E904CB" w14:textId="77777777" w:rsidR="001B5CB0" w:rsidRDefault="001B5CB0" w:rsidP="001B5CB0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we, the Bidder, have read the clause regarding restrictions on procurement from a ‘Bidder of a country which shares a land border with India’, on sub-contracting to contractors from such countries, 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 on procurement from a bidder having Transfer of Technology (</w:t>
      </w:r>
      <w:proofErr w:type="spellStart"/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ToT</w:t>
      </w:r>
      <w:proofErr w:type="spellEnd"/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) arrangement**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14:paraId="4169C845" w14:textId="77777777" w:rsidR="001B5CB0" w:rsidRDefault="001B5CB0" w:rsidP="001B5CB0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 certify that we, the bidder is/</w:t>
      </w:r>
      <w:proofErr w:type="gramStart"/>
      <w:r>
        <w:rPr>
          <w:rFonts w:ascii="Book Antiqua" w:eastAsiaTheme="minorHAnsi" w:hAnsi="Book Antiqua" w:cs="Arial"/>
          <w:sz w:val="23"/>
          <w:szCs w:val="23"/>
          <w:lang w:val="en-IN" w:bidi="hi-IN"/>
        </w:rPr>
        <w:t>are  not</w:t>
      </w:r>
      <w:proofErr w:type="gramEnd"/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from such a country or, if from such a country, has been registered </w:t>
      </w:r>
      <w:r>
        <w:rPr>
          <w:rFonts w:ascii="Book Antiqua" w:hAnsi="Book Antiqua" w:cs="Book Antiqua"/>
          <w:color w:val="000000"/>
          <w:lang w:bidi="hi-IN"/>
        </w:rPr>
        <w:t xml:space="preserve">as per provisions of the Bidding Documents 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1234E7E5" w14:textId="77777777" w:rsidR="001B5CB0" w:rsidRDefault="001B5CB0" w:rsidP="001B5CB0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**We certify that we, the bidder does not have any </w:t>
      </w:r>
      <w:proofErr w:type="spellStart"/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ToT</w:t>
      </w:r>
      <w:proofErr w:type="spellEnd"/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arrangement requiring registration with competent authority.</w:t>
      </w:r>
    </w:p>
    <w:p w14:paraId="12B0F417" w14:textId="77777777" w:rsidR="001B5CB0" w:rsidRDefault="001B5CB0" w:rsidP="001B5CB0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OR </w:t>
      </w:r>
    </w:p>
    <w:p w14:paraId="2990DD2A" w14:textId="77777777" w:rsidR="001B5CB0" w:rsidRDefault="001B5CB0" w:rsidP="001B5CB0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</w:pP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We certify that we, the bidder has valid registration to participate in this procurement.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358160B0" w14:textId="77777777" w:rsidR="001B5CB0" w:rsidRDefault="001B5CB0" w:rsidP="001B5CB0">
      <w:pPr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</w:p>
    <w:p w14:paraId="3F66FDE7" w14:textId="77777777" w:rsidR="001B5CB0" w:rsidRDefault="001B5CB0" w:rsidP="001B5CB0">
      <w:pPr>
        <w:jc w:val="both"/>
        <w:rPr>
          <w:rFonts w:ascii="Book Antiqua" w:eastAsiaTheme="minorHAnsi" w:hAnsi="Book Antiqua" w:cs="Arial"/>
          <w:b/>
          <w:bCs/>
          <w:i/>
          <w:iCs/>
          <w:sz w:val="23"/>
          <w:szCs w:val="23"/>
          <w:lang w:val="en-IN" w:bidi="hi-IN"/>
        </w:rPr>
      </w:pPr>
    </w:p>
    <w:p w14:paraId="6D276912" w14:textId="77777777" w:rsidR="001B5CB0" w:rsidRDefault="001B5CB0" w:rsidP="001B5CB0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p w14:paraId="23944933" w14:textId="77777777" w:rsidR="00BC5438" w:rsidRPr="00332F20" w:rsidRDefault="00BC5438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332F20" w14:paraId="0ED43970" w14:textId="77777777" w:rsidTr="00DF0865">
        <w:tc>
          <w:tcPr>
            <w:tcW w:w="4621" w:type="dxa"/>
          </w:tcPr>
          <w:p w14:paraId="0AC8FBA7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Date:</w:t>
            </w:r>
          </w:p>
          <w:p w14:paraId="5B6AEC24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</w:p>
          <w:p w14:paraId="2FF1FCF1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7181778C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Printed Name:</w:t>
            </w:r>
          </w:p>
        </w:tc>
      </w:tr>
      <w:tr w:rsidR="00DF0865" w:rsidRPr="00332F20" w14:paraId="4E28E330" w14:textId="77777777" w:rsidTr="00BC5438">
        <w:trPr>
          <w:trHeight w:val="80"/>
        </w:trPr>
        <w:tc>
          <w:tcPr>
            <w:tcW w:w="4621" w:type="dxa"/>
          </w:tcPr>
          <w:p w14:paraId="7EAC2FA9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2EAD6C84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Designation:</w:t>
            </w:r>
          </w:p>
        </w:tc>
      </w:tr>
    </w:tbl>
    <w:p w14:paraId="11A07D1C" w14:textId="77777777" w:rsidR="00DF0865" w:rsidRPr="00332F20" w:rsidRDefault="00DF0865" w:rsidP="00DF0865">
      <w:pPr>
        <w:rPr>
          <w:rFonts w:asciiTheme="majorHAnsi" w:eastAsiaTheme="minorHAnsi" w:hAnsiTheme="majorHAnsi" w:cs="Arial"/>
          <w:sz w:val="22"/>
          <w:szCs w:val="22"/>
          <w:lang w:val="en-IN" w:bidi="hi-IN"/>
        </w:rPr>
      </w:pPr>
    </w:p>
    <w:sectPr w:rsidR="00DF0865" w:rsidRPr="00332F20" w:rsidSect="00D4578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4DFFD9" w14:textId="77777777" w:rsidR="00EB7870" w:rsidRDefault="00EB7870" w:rsidP="00A543FF">
      <w:r>
        <w:separator/>
      </w:r>
    </w:p>
  </w:endnote>
  <w:endnote w:type="continuationSeparator" w:id="0">
    <w:p w14:paraId="4E71F104" w14:textId="77777777" w:rsidR="00EB7870" w:rsidRDefault="00EB7870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0CE4AE" w14:textId="77777777" w:rsidR="009101A3" w:rsidRDefault="009101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ED205A" w14:textId="17D370C3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6D20FD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6D20FD" w:rsidRPr="00AF4186">
      <w:rPr>
        <w:rFonts w:ascii="Book Antiqua" w:hAnsi="Book Antiqua"/>
        <w:b/>
        <w:szCs w:val="20"/>
      </w:rPr>
      <w:fldChar w:fldCharType="separate"/>
    </w:r>
    <w:r w:rsidR="000605D5">
      <w:rPr>
        <w:rFonts w:ascii="Book Antiqua" w:hAnsi="Book Antiqua"/>
        <w:b/>
        <w:noProof/>
        <w:szCs w:val="20"/>
      </w:rPr>
      <w:t>1</w:t>
    </w:r>
    <w:r w:rsidR="006D20FD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14:paraId="20FEE7B3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CFD2EC" w14:textId="77777777" w:rsidR="009101A3" w:rsidRDefault="009101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37D62F" w14:textId="77777777" w:rsidR="00EB7870" w:rsidRDefault="00EB7870" w:rsidP="00A543FF">
      <w:r>
        <w:separator/>
      </w:r>
    </w:p>
  </w:footnote>
  <w:footnote w:type="continuationSeparator" w:id="0">
    <w:p w14:paraId="5A67390F" w14:textId="77777777" w:rsidR="00EB7870" w:rsidRDefault="00EB7870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551219" w14:textId="77777777" w:rsidR="009101A3" w:rsidRDefault="009101A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6044"/>
      <w:gridCol w:w="3180"/>
    </w:tblGrid>
    <w:tr w:rsidR="00806811" w:rsidRPr="00332F20" w14:paraId="44DA51B9" w14:textId="77777777" w:rsidTr="009101A3">
      <w:tc>
        <w:tcPr>
          <w:tcW w:w="6044" w:type="dxa"/>
          <w:shd w:val="clear" w:color="auto" w:fill="auto"/>
        </w:tcPr>
        <w:p w14:paraId="09E6FC8B" w14:textId="3FF9DEC7" w:rsidR="00806811" w:rsidRPr="00AE5F22" w:rsidRDefault="4A440B97" w:rsidP="000605D5">
          <w:pPr>
            <w:pStyle w:val="Header"/>
            <w:rPr>
              <w:rFonts w:ascii="Cambria" w:hAnsi="Cambria"/>
              <w:b/>
              <w:bCs/>
              <w:color w:val="0000CC"/>
            </w:rPr>
          </w:pPr>
          <w:r w:rsidRPr="4A440B97">
            <w:rPr>
              <w:rFonts w:ascii="Cambria" w:hAnsi="Cambria"/>
              <w:b/>
              <w:bCs/>
              <w:sz w:val="22"/>
              <w:szCs w:val="22"/>
            </w:rPr>
            <w:t xml:space="preserve">Package No.: </w:t>
          </w:r>
          <w:r w:rsidR="009101A3">
            <w:rPr>
              <w:rFonts w:ascii="Cambria" w:hAnsi="Cambria"/>
              <w:b/>
              <w:bCs/>
              <w:sz w:val="22"/>
              <w:szCs w:val="22"/>
            </w:rPr>
            <w:t>NESH/CSM/PRANIT/OTE/G1/1500-1404</w:t>
          </w:r>
        </w:p>
      </w:tc>
      <w:tc>
        <w:tcPr>
          <w:tcW w:w="3180" w:type="dxa"/>
          <w:shd w:val="clear" w:color="auto" w:fill="auto"/>
        </w:tcPr>
        <w:p w14:paraId="7D732188" w14:textId="77777777" w:rsidR="00806811" w:rsidRPr="00332F20" w:rsidRDefault="00806811" w:rsidP="00CB4E84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287226">
            <w:rPr>
              <w:rFonts w:ascii="Cambria" w:hAnsi="Cambria"/>
              <w:b/>
              <w:bCs/>
              <w:color w:val="0000CC"/>
              <w:sz w:val="22"/>
              <w:szCs w:val="22"/>
            </w:rPr>
            <w:t>3</w:t>
          </w:r>
        </w:p>
      </w:tc>
    </w:tr>
    <w:tr w:rsidR="00806811" w:rsidRPr="00332F20" w14:paraId="49EF7BA9" w14:textId="77777777" w:rsidTr="009101A3">
      <w:tc>
        <w:tcPr>
          <w:tcW w:w="6044" w:type="dxa"/>
          <w:shd w:val="clear" w:color="auto" w:fill="auto"/>
        </w:tcPr>
        <w:p w14:paraId="067DEEAB" w14:textId="77777777" w:rsidR="00806811" w:rsidRPr="00332F20" w:rsidRDefault="00806811" w:rsidP="00A1784E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3180" w:type="dxa"/>
          <w:shd w:val="clear" w:color="auto" w:fill="auto"/>
        </w:tcPr>
        <w:p w14:paraId="2839BC09" w14:textId="3801109F" w:rsidR="00806811" w:rsidRPr="00332F20" w:rsidRDefault="00806811" w:rsidP="00A1784E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0605D5" w:rsidRPr="000605D5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fldSimple w:instr=" NUMPAGES  \* Arabic  \* MERGEFORMAT ">
            <w:r w:rsidR="000605D5" w:rsidRPr="000605D5">
              <w:rPr>
                <w:rFonts w:ascii="Cambria" w:hAnsi="Cambria"/>
                <w:b/>
                <w:bCs/>
                <w:noProof/>
                <w:szCs w:val="22"/>
              </w:rPr>
              <w:t>1</w:t>
            </w:r>
          </w:fldSimple>
        </w:p>
      </w:tc>
    </w:tr>
    <w:tr w:rsidR="007E1A02" w:rsidRPr="00332F20" w14:paraId="44F3FEE3" w14:textId="77777777" w:rsidTr="4A440B97">
      <w:tc>
        <w:tcPr>
          <w:tcW w:w="9224" w:type="dxa"/>
          <w:gridSpan w:val="2"/>
          <w:shd w:val="clear" w:color="auto" w:fill="auto"/>
        </w:tcPr>
        <w:p w14:paraId="0367ECCC" w14:textId="77777777" w:rsidR="007E1A02" w:rsidRPr="00332F20" w:rsidRDefault="007E1A02" w:rsidP="007E1A02">
          <w:pPr>
            <w:pStyle w:val="Header"/>
            <w:rPr>
              <w:rFonts w:ascii="Cambria" w:hAnsi="Cambria"/>
              <w:szCs w:val="22"/>
            </w:rPr>
          </w:pPr>
        </w:p>
      </w:tc>
    </w:tr>
    <w:tr w:rsidR="007E1A02" w:rsidRPr="00332F20" w14:paraId="3998A596" w14:textId="77777777" w:rsidTr="4A440B97">
      <w:tc>
        <w:tcPr>
          <w:tcW w:w="9224" w:type="dxa"/>
          <w:gridSpan w:val="2"/>
          <w:shd w:val="clear" w:color="auto" w:fill="auto"/>
        </w:tcPr>
        <w:p w14:paraId="5F862DD1" w14:textId="5215EB13" w:rsidR="007E1A02" w:rsidRPr="00332F20" w:rsidRDefault="0056624C" w:rsidP="006756C4">
          <w:pPr>
            <w:suppressAutoHyphens/>
            <w:jc w:val="center"/>
            <w:rPr>
              <w:rFonts w:ascii="Cambria" w:hAnsi="Cambria"/>
              <w:b/>
              <w:bCs/>
              <w:color w:val="0000CC"/>
              <w:szCs w:val="22"/>
            </w:rPr>
          </w:pPr>
          <w:r w:rsidRPr="0056624C">
            <w:rPr>
              <w:rFonts w:ascii="Cambria" w:eastAsiaTheme="minorHAnsi" w:hAnsi="Cambria" w:cs="Mangal"/>
              <w:b/>
              <w:bCs/>
              <w:color w:val="0000CC"/>
              <w:sz w:val="22"/>
              <w:szCs w:val="22"/>
              <w:lang w:bidi="hi-IN"/>
            </w:rPr>
            <w:t>RATE Contract for “Arresting oil leakages in Transformers, Reactors, CT’s, CVT’s for two years as and when required at various stations of POWERGRID in North-Eastern Region</w:t>
          </w:r>
          <w:bookmarkStart w:id="0" w:name="_GoBack"/>
          <w:bookmarkEnd w:id="0"/>
        </w:p>
      </w:tc>
    </w:tr>
    <w:tr w:rsidR="00806811" w:rsidRPr="00332F20" w14:paraId="374EAAE0" w14:textId="77777777" w:rsidTr="4A440B97">
      <w:tc>
        <w:tcPr>
          <w:tcW w:w="9224" w:type="dxa"/>
          <w:gridSpan w:val="2"/>
          <w:shd w:val="clear" w:color="auto" w:fill="auto"/>
        </w:tcPr>
        <w:p w14:paraId="30152C3B" w14:textId="77777777" w:rsidR="00806811" w:rsidRPr="00332F20" w:rsidRDefault="00806811" w:rsidP="00A1784E">
          <w:pPr>
            <w:pStyle w:val="Header"/>
            <w:rPr>
              <w:rFonts w:ascii="Cambria" w:hAnsi="Cambria"/>
              <w:szCs w:val="22"/>
            </w:rPr>
          </w:pPr>
        </w:p>
      </w:tc>
    </w:tr>
    <w:tr w:rsidR="00806811" w:rsidRPr="00332F20" w14:paraId="76EC0309" w14:textId="77777777" w:rsidTr="4A440B97">
      <w:tc>
        <w:tcPr>
          <w:tcW w:w="9224" w:type="dxa"/>
          <w:gridSpan w:val="2"/>
          <w:shd w:val="clear" w:color="auto" w:fill="auto"/>
        </w:tcPr>
        <w:p w14:paraId="655D098F" w14:textId="77777777" w:rsidR="006C4752" w:rsidRPr="006C4752" w:rsidRDefault="006C4752" w:rsidP="006C4752">
          <w:pPr>
            <w:suppressAutoHyphens/>
            <w:jc w:val="center"/>
            <w:rPr>
              <w:rFonts w:ascii="Book Antiqua" w:hAnsi="Book Antiqua" w:cstheme="minorHAnsi"/>
              <w:b/>
              <w:bCs/>
              <w:szCs w:val="22"/>
            </w:rPr>
          </w:pPr>
          <w:r w:rsidRPr="006C4752">
            <w:rPr>
              <w:rFonts w:ascii="Book Antiqua" w:hAnsi="Book Antiqua" w:cstheme="minorHAnsi"/>
              <w:b/>
              <w:bCs/>
            </w:rPr>
            <w:t xml:space="preserve">Certification </w:t>
          </w:r>
          <w:r w:rsidRPr="006C4752">
            <w:rPr>
              <w:rFonts w:ascii="Book Antiqua" w:hAnsi="Book Antiqua" w:cstheme="minorHAnsi"/>
              <w:b/>
              <w:bCs/>
              <w:sz w:val="22"/>
              <w:szCs w:val="22"/>
            </w:rPr>
            <w:t xml:space="preserve">by the Bidder per order no. F.No.6/18/2019-PPD dated 23/07/2020 and </w:t>
          </w:r>
          <w:r w:rsidRPr="006C4752">
            <w:rPr>
              <w:rFonts w:ascii="Book Antiqua" w:eastAsiaTheme="minorHAnsi" w:hAnsi="Book Antiqua" w:cs="Arial"/>
              <w:b/>
              <w:bCs/>
              <w:sz w:val="23"/>
              <w:szCs w:val="23"/>
              <w:lang w:val="en-IN" w:bidi="hi-IN"/>
            </w:rPr>
            <w:t>F.No.7/10/2021-</w:t>
          </w:r>
          <w:proofErr w:type="gramStart"/>
          <w:r w:rsidRPr="006C4752">
            <w:rPr>
              <w:rFonts w:ascii="Book Antiqua" w:eastAsiaTheme="minorHAnsi" w:hAnsi="Book Antiqua" w:cs="Arial"/>
              <w:b/>
              <w:bCs/>
              <w:sz w:val="23"/>
              <w:szCs w:val="23"/>
              <w:lang w:val="en-IN" w:bidi="hi-IN"/>
            </w:rPr>
            <w:t>PPD(</w:t>
          </w:r>
          <w:proofErr w:type="gramEnd"/>
          <w:r w:rsidRPr="006C4752">
            <w:rPr>
              <w:rFonts w:ascii="Book Antiqua" w:eastAsiaTheme="minorHAnsi" w:hAnsi="Book Antiqua" w:cs="Arial"/>
              <w:b/>
              <w:bCs/>
              <w:sz w:val="23"/>
              <w:szCs w:val="23"/>
              <w:lang w:val="en-IN" w:bidi="hi-IN"/>
            </w:rPr>
            <w:t xml:space="preserve">1) dated 23/02/2023 </w:t>
          </w:r>
          <w:r w:rsidRPr="006C4752">
            <w:rPr>
              <w:rFonts w:ascii="Book Antiqua" w:hAnsi="Book Antiqua" w:cstheme="minorHAnsi"/>
              <w:b/>
              <w:bCs/>
              <w:sz w:val="22"/>
              <w:szCs w:val="22"/>
            </w:rPr>
            <w:t>issued by Public Procurement Division, Department of Expenditure, Ministry of Finance, Government of India (DoE Order) in line with ITB 2.1</w:t>
          </w:r>
        </w:p>
        <w:p w14:paraId="113D477B" w14:textId="77777777" w:rsidR="00E93FF9" w:rsidRPr="00332F20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(In case of a Joint Venture bid, the declaration</w:t>
          </w:r>
          <w:r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/</w:t>
          </w:r>
          <w:r w:rsidRPr="00DF0865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certification</w:t>
          </w: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 xml:space="preserve"> shall be given by all partners of the Joint Ventur</w:t>
          </w:r>
          <w:r w:rsidRPr="00B30243">
            <w:rPr>
              <w:rFonts w:eastAsia="Calibri" w:cs="Mangal"/>
              <w:i/>
              <w:iCs/>
              <w:sz w:val="22"/>
              <w:szCs w:val="22"/>
              <w:lang w:val="en-IN"/>
            </w:rPr>
            <w:t>e)</w:t>
          </w:r>
        </w:p>
      </w:tc>
    </w:tr>
  </w:tbl>
  <w:p w14:paraId="573D69CD" w14:textId="77777777" w:rsidR="00A543FF" w:rsidRPr="00332F20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D743CB" w14:textId="77777777" w:rsidR="009101A3" w:rsidRDefault="009101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33B3"/>
    <w:rsid w:val="0000647D"/>
    <w:rsid w:val="00022A1F"/>
    <w:rsid w:val="000605D5"/>
    <w:rsid w:val="000B0E96"/>
    <w:rsid w:val="000B0F6C"/>
    <w:rsid w:val="000C30BF"/>
    <w:rsid w:val="000D0D20"/>
    <w:rsid w:val="000E0AC4"/>
    <w:rsid w:val="000E488D"/>
    <w:rsid w:val="001079C3"/>
    <w:rsid w:val="001149F6"/>
    <w:rsid w:val="00141F54"/>
    <w:rsid w:val="00172285"/>
    <w:rsid w:val="0017456F"/>
    <w:rsid w:val="00194A27"/>
    <w:rsid w:val="00195FFB"/>
    <w:rsid w:val="001A6776"/>
    <w:rsid w:val="001B5CB0"/>
    <w:rsid w:val="001B74EA"/>
    <w:rsid w:val="001C1345"/>
    <w:rsid w:val="001E4A4A"/>
    <w:rsid w:val="001F13B4"/>
    <w:rsid w:val="00200EB5"/>
    <w:rsid w:val="00234039"/>
    <w:rsid w:val="00235AAE"/>
    <w:rsid w:val="002632A6"/>
    <w:rsid w:val="00267E2E"/>
    <w:rsid w:val="00287226"/>
    <w:rsid w:val="00295FB2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2F20"/>
    <w:rsid w:val="00335F8E"/>
    <w:rsid w:val="003524EF"/>
    <w:rsid w:val="00367569"/>
    <w:rsid w:val="00392E06"/>
    <w:rsid w:val="003B4CC6"/>
    <w:rsid w:val="003D2D82"/>
    <w:rsid w:val="003D794A"/>
    <w:rsid w:val="003F730E"/>
    <w:rsid w:val="00415063"/>
    <w:rsid w:val="00440414"/>
    <w:rsid w:val="00460A36"/>
    <w:rsid w:val="004B0680"/>
    <w:rsid w:val="004C5326"/>
    <w:rsid w:val="004D441B"/>
    <w:rsid w:val="004F1A94"/>
    <w:rsid w:val="004F49A1"/>
    <w:rsid w:val="00501A3D"/>
    <w:rsid w:val="005335A1"/>
    <w:rsid w:val="00541837"/>
    <w:rsid w:val="00555E2C"/>
    <w:rsid w:val="0056624C"/>
    <w:rsid w:val="005A5E0A"/>
    <w:rsid w:val="005A702E"/>
    <w:rsid w:val="005D3838"/>
    <w:rsid w:val="005E66CB"/>
    <w:rsid w:val="00607BE8"/>
    <w:rsid w:val="0061785F"/>
    <w:rsid w:val="00625D28"/>
    <w:rsid w:val="0064738C"/>
    <w:rsid w:val="006756C4"/>
    <w:rsid w:val="006B0E45"/>
    <w:rsid w:val="006C1745"/>
    <w:rsid w:val="006C3174"/>
    <w:rsid w:val="006C4752"/>
    <w:rsid w:val="006D20FD"/>
    <w:rsid w:val="007062DE"/>
    <w:rsid w:val="007160A5"/>
    <w:rsid w:val="007362F4"/>
    <w:rsid w:val="007550C2"/>
    <w:rsid w:val="007B4047"/>
    <w:rsid w:val="007D592E"/>
    <w:rsid w:val="007E1A02"/>
    <w:rsid w:val="007E37F1"/>
    <w:rsid w:val="007F11FE"/>
    <w:rsid w:val="00801676"/>
    <w:rsid w:val="00803663"/>
    <w:rsid w:val="00806811"/>
    <w:rsid w:val="00824702"/>
    <w:rsid w:val="00840766"/>
    <w:rsid w:val="0086285C"/>
    <w:rsid w:val="008A76E3"/>
    <w:rsid w:val="009101A3"/>
    <w:rsid w:val="00912946"/>
    <w:rsid w:val="00935436"/>
    <w:rsid w:val="009500B5"/>
    <w:rsid w:val="00955EDF"/>
    <w:rsid w:val="009618F3"/>
    <w:rsid w:val="0097335C"/>
    <w:rsid w:val="00981DDD"/>
    <w:rsid w:val="00991BF6"/>
    <w:rsid w:val="00991DB6"/>
    <w:rsid w:val="009B0F75"/>
    <w:rsid w:val="009B3C0C"/>
    <w:rsid w:val="009C56CC"/>
    <w:rsid w:val="009F3197"/>
    <w:rsid w:val="00A274F7"/>
    <w:rsid w:val="00A277C2"/>
    <w:rsid w:val="00A540DC"/>
    <w:rsid w:val="00A543FF"/>
    <w:rsid w:val="00AC2B14"/>
    <w:rsid w:val="00AE2300"/>
    <w:rsid w:val="00AE54F2"/>
    <w:rsid w:val="00AE5F22"/>
    <w:rsid w:val="00AF4186"/>
    <w:rsid w:val="00B14737"/>
    <w:rsid w:val="00B26E75"/>
    <w:rsid w:val="00B40B10"/>
    <w:rsid w:val="00B46679"/>
    <w:rsid w:val="00B47ACA"/>
    <w:rsid w:val="00BA3463"/>
    <w:rsid w:val="00BA46C7"/>
    <w:rsid w:val="00BC5438"/>
    <w:rsid w:val="00BD5DA0"/>
    <w:rsid w:val="00BD78FC"/>
    <w:rsid w:val="00C72045"/>
    <w:rsid w:val="00CB4E84"/>
    <w:rsid w:val="00CC5657"/>
    <w:rsid w:val="00CE64BC"/>
    <w:rsid w:val="00CF3E8A"/>
    <w:rsid w:val="00D15E7A"/>
    <w:rsid w:val="00D31E26"/>
    <w:rsid w:val="00D34590"/>
    <w:rsid w:val="00D4308F"/>
    <w:rsid w:val="00D45788"/>
    <w:rsid w:val="00D45F81"/>
    <w:rsid w:val="00D700F3"/>
    <w:rsid w:val="00D85430"/>
    <w:rsid w:val="00D86829"/>
    <w:rsid w:val="00D92F8A"/>
    <w:rsid w:val="00DE2D97"/>
    <w:rsid w:val="00DE2F3A"/>
    <w:rsid w:val="00DE482A"/>
    <w:rsid w:val="00DF0865"/>
    <w:rsid w:val="00E13A1E"/>
    <w:rsid w:val="00E33EB4"/>
    <w:rsid w:val="00E60557"/>
    <w:rsid w:val="00E93FF9"/>
    <w:rsid w:val="00E971E6"/>
    <w:rsid w:val="00EB7870"/>
    <w:rsid w:val="00ED18AA"/>
    <w:rsid w:val="00F066A7"/>
    <w:rsid w:val="00F4495C"/>
    <w:rsid w:val="00F54EF7"/>
    <w:rsid w:val="00F6056C"/>
    <w:rsid w:val="00F73662"/>
    <w:rsid w:val="00F96DA7"/>
    <w:rsid w:val="00FC2A5D"/>
    <w:rsid w:val="00FF4F04"/>
    <w:rsid w:val="4A440B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E9005A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qFormat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60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339</Words>
  <Characters>1935</Characters>
  <Application>Microsoft Office Word</Application>
  <DocSecurity>0</DocSecurity>
  <Lines>16</Lines>
  <Paragraphs>4</Paragraphs>
  <ScaleCrop>false</ScaleCrop>
  <Company>HP Inc.</Company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Niraj Mishra </cp:lastModifiedBy>
  <cp:revision>57</cp:revision>
  <cp:lastPrinted>2020-08-04T06:23:00Z</cp:lastPrinted>
  <dcterms:created xsi:type="dcterms:W3CDTF">2020-08-08T09:06:00Z</dcterms:created>
  <dcterms:modified xsi:type="dcterms:W3CDTF">2025-04-10T04:23:00Z</dcterms:modified>
</cp:coreProperties>
</file>